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80" w:rsidRDefault="00D27D80" w:rsidP="00D27D80">
      <w:pPr>
        <w:spacing w:after="0" w:line="240" w:lineRule="auto"/>
        <w:jc w:val="left"/>
        <w:rPr>
          <w:b/>
        </w:rPr>
      </w:pPr>
      <w:r>
        <w:rPr>
          <w:rFonts w:hint="eastAsia"/>
          <w:b/>
        </w:rPr>
        <w:t>2011년도 2학기 개설 강의</w:t>
      </w:r>
    </w:p>
    <w:p w:rsidR="00D27D80" w:rsidRDefault="00D27D80" w:rsidP="00560122">
      <w:pPr>
        <w:spacing w:line="240" w:lineRule="auto"/>
        <w:jc w:val="left"/>
        <w:rPr>
          <w:b/>
        </w:rPr>
      </w:pPr>
      <w:r>
        <w:rPr>
          <w:rFonts w:hint="eastAsia"/>
          <w:b/>
        </w:rPr>
        <w:t>IOM이민정책연구원, 서울대학교 보건대학원 공동 주최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F512D4" w:rsidRPr="00F512D4" w:rsidTr="00F512D4">
        <w:tc>
          <w:tcPr>
            <w:tcW w:w="9224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F512D4" w:rsidRPr="00F512D4" w:rsidRDefault="00F512D4" w:rsidP="00FE2014">
            <w:pPr>
              <w:jc w:val="center"/>
              <w:rPr>
                <w:b/>
                <w:sz w:val="28"/>
              </w:rPr>
            </w:pPr>
            <w:r w:rsidRPr="00F512D4">
              <w:rPr>
                <w:rFonts w:hint="eastAsia"/>
                <w:b/>
                <w:sz w:val="28"/>
              </w:rPr>
              <w:t>보건인구학의 이해: 이주와 보건</w:t>
            </w:r>
          </w:p>
        </w:tc>
      </w:tr>
    </w:tbl>
    <w:p w:rsidR="00D27D80" w:rsidRPr="00527500" w:rsidRDefault="00D27D80" w:rsidP="00560122">
      <w:pPr>
        <w:spacing w:line="240" w:lineRule="auto"/>
        <w:jc w:val="left"/>
        <w:rPr>
          <w:sz w:val="22"/>
        </w:rPr>
      </w:pPr>
    </w:p>
    <w:p w:rsidR="00D27D80" w:rsidRPr="00560122" w:rsidRDefault="00F512D4" w:rsidP="00560122">
      <w:pPr>
        <w:spacing w:line="240" w:lineRule="auto"/>
        <w:ind w:firstLine="195"/>
        <w:jc w:val="left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>IOM이민정책연구원과 서울대학교 보건대학원이 공동으로 주최하여 “</w:t>
      </w:r>
      <w:r w:rsidR="00D27D80" w:rsidRPr="00560122">
        <w:rPr>
          <w:rFonts w:asciiTheme="minorHAnsi" w:eastAsiaTheme="minorHAnsi" w:hAnsiTheme="minorHAnsi" w:hint="eastAsia"/>
          <w:szCs w:val="20"/>
        </w:rPr>
        <w:t xml:space="preserve">보건인구학의 이해: 이주와 </w:t>
      </w:r>
      <w:r w:rsidR="00FE2014" w:rsidRPr="00560122">
        <w:rPr>
          <w:rFonts w:asciiTheme="minorHAnsi" w:eastAsiaTheme="minorHAnsi" w:hAnsiTheme="minorHAnsi" w:hint="eastAsia"/>
          <w:szCs w:val="20"/>
        </w:rPr>
        <w:t>보건</w:t>
      </w:r>
      <w:r w:rsidRPr="00560122">
        <w:rPr>
          <w:rFonts w:asciiTheme="minorHAnsi" w:eastAsiaTheme="minorHAnsi" w:hAnsiTheme="minorHAnsi" w:hint="eastAsia"/>
          <w:szCs w:val="20"/>
        </w:rPr>
        <w:t>”</w:t>
      </w:r>
      <w:r w:rsidR="00FE2014" w:rsidRPr="00560122">
        <w:rPr>
          <w:rFonts w:asciiTheme="minorHAnsi" w:eastAsiaTheme="minorHAnsi" w:hAnsiTheme="minorHAnsi" w:hint="eastAsia"/>
          <w:szCs w:val="20"/>
        </w:rPr>
        <w:t>이</w:t>
      </w:r>
      <w:r w:rsidR="00D27D80" w:rsidRPr="00560122">
        <w:rPr>
          <w:rFonts w:asciiTheme="minorHAnsi" w:eastAsiaTheme="minorHAnsi" w:hAnsiTheme="minorHAnsi" w:hint="eastAsia"/>
          <w:szCs w:val="20"/>
        </w:rPr>
        <w:t>라는 주제로 2011년도 2학기에 개설</w:t>
      </w:r>
      <w:r w:rsidRPr="00560122">
        <w:rPr>
          <w:rFonts w:asciiTheme="minorHAnsi" w:eastAsiaTheme="minorHAnsi" w:hAnsiTheme="minorHAnsi" w:hint="eastAsia"/>
          <w:szCs w:val="20"/>
        </w:rPr>
        <w:t>되오니 이주와 보건에 대하여 관심이 있는 학부 및 대학원생들 여러분의 많은 참여 바랍니다</w:t>
      </w:r>
      <w:r w:rsidR="00D27D80" w:rsidRPr="00560122">
        <w:rPr>
          <w:rFonts w:asciiTheme="minorHAnsi" w:eastAsiaTheme="minorHAnsi" w:hAnsiTheme="minorHAnsi" w:hint="eastAsia"/>
          <w:szCs w:val="20"/>
        </w:rPr>
        <w:t xml:space="preserve">. </w:t>
      </w:r>
    </w:p>
    <w:p w:rsidR="007F57B0" w:rsidRPr="00560122" w:rsidRDefault="007F57B0" w:rsidP="00560122">
      <w:pPr>
        <w:spacing w:line="240" w:lineRule="auto"/>
        <w:ind w:firstLine="195"/>
        <w:jc w:val="left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 xml:space="preserve">국내 체류 외국인이 지속적으로 증가함에 따라 한국사회의 이주정책에 대한 관심이 고조되고 있는 가운데, 이주정책 분야에서 이주민의 보건에 대한 문제는 현재 국제적으로도 각광을 받고 있는 분야입니다. 따라서 IOM이민정책연구원에서는 이주와 보건 분야에 있어 </w:t>
      </w:r>
      <w:r w:rsidR="00580D3E" w:rsidRPr="00560122">
        <w:rPr>
          <w:rFonts w:asciiTheme="minorHAnsi" w:eastAsiaTheme="minorHAnsi" w:hAnsiTheme="minorHAnsi" w:hint="eastAsia"/>
          <w:szCs w:val="20"/>
        </w:rPr>
        <w:t xml:space="preserve">국제이주기구(IOM), 국제보건기구(WHO), UNAIDS(UN </w:t>
      </w:r>
      <w:r w:rsidR="008B31ED" w:rsidRPr="00560122">
        <w:rPr>
          <w:rFonts w:asciiTheme="minorHAnsi" w:eastAsiaTheme="minorHAnsi" w:hAnsiTheme="minorHAnsi" w:hint="eastAsia"/>
          <w:szCs w:val="20"/>
        </w:rPr>
        <w:t xml:space="preserve">에이즈계획)과 같은 국제기구에서 활발하게 활동하는 전문가들을 초빙하여 </w:t>
      </w:r>
      <w:r w:rsidR="00FD18F8" w:rsidRPr="00560122">
        <w:rPr>
          <w:rFonts w:asciiTheme="minorHAnsi" w:eastAsiaTheme="minorHAnsi" w:hAnsiTheme="minorHAnsi" w:hint="eastAsia"/>
          <w:szCs w:val="20"/>
        </w:rPr>
        <w:t xml:space="preserve">다음과 같이 </w:t>
      </w:r>
      <w:r w:rsidR="008B31ED" w:rsidRPr="00560122">
        <w:rPr>
          <w:rFonts w:asciiTheme="minorHAnsi" w:eastAsiaTheme="minorHAnsi" w:hAnsiTheme="minorHAnsi" w:hint="eastAsia"/>
          <w:szCs w:val="20"/>
        </w:rPr>
        <w:t>강의를 개설하고자 합니다.</w:t>
      </w:r>
      <w:r w:rsidR="00BD0385" w:rsidRPr="00560122">
        <w:rPr>
          <w:rFonts w:asciiTheme="minorHAnsi" w:eastAsiaTheme="minorHAnsi" w:hAnsiTheme="minorHAnsi" w:hint="eastAsia"/>
          <w:szCs w:val="20"/>
        </w:rPr>
        <w:t xml:space="preserve"> </w:t>
      </w:r>
    </w:p>
    <w:p w:rsidR="00BD0385" w:rsidRPr="00560122" w:rsidRDefault="00BD0385" w:rsidP="00560122">
      <w:pPr>
        <w:spacing w:line="240" w:lineRule="auto"/>
        <w:ind w:firstLine="195"/>
        <w:jc w:val="left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>본 강의는 서울대학교 보건대학원의 정규 교과목으로 등록되어 있으므로, 서울대학교 대학원 학생들과 서울대학교와 학점교류를 실시하는 대학원에 재학중인 학생들은 정식 수강신청을 통해 3학점을 받으실 수 있습니다. 만일 학점인정이 필요 없는 경우 아래와 같은 방법으로 청강하실 수 있습니다.</w:t>
      </w:r>
    </w:p>
    <w:p w:rsidR="00BD0385" w:rsidRPr="00560122" w:rsidRDefault="00BD0385" w:rsidP="00560122">
      <w:pPr>
        <w:pStyle w:val="a4"/>
        <w:spacing w:line="240" w:lineRule="auto"/>
        <w:ind w:leftChars="0" w:left="426"/>
        <w:rPr>
          <w:rFonts w:asciiTheme="minorHAnsi" w:eastAsiaTheme="minorHAnsi" w:hAnsiTheme="minorHAnsi"/>
          <w:b/>
          <w:szCs w:val="20"/>
        </w:rPr>
      </w:pPr>
    </w:p>
    <w:p w:rsidR="00F411DB" w:rsidRPr="00560122" w:rsidRDefault="007C22C4" w:rsidP="00560122">
      <w:pPr>
        <w:pStyle w:val="a4"/>
        <w:numPr>
          <w:ilvl w:val="0"/>
          <w:numId w:val="7"/>
        </w:numPr>
        <w:spacing w:line="240" w:lineRule="auto"/>
        <w:ind w:leftChars="0" w:left="426"/>
        <w:rPr>
          <w:rFonts w:asciiTheme="minorHAnsi" w:eastAsiaTheme="minorHAnsi" w:hAnsiTheme="minorHAnsi"/>
          <w:b/>
          <w:szCs w:val="20"/>
        </w:rPr>
      </w:pPr>
      <w:r w:rsidRPr="00560122">
        <w:rPr>
          <w:rFonts w:asciiTheme="minorHAnsi" w:eastAsiaTheme="minorHAnsi" w:hAnsiTheme="minorHAnsi" w:hint="eastAsia"/>
          <w:b/>
          <w:szCs w:val="20"/>
        </w:rPr>
        <w:t>개설 강의명</w:t>
      </w:r>
      <w:r w:rsidR="00453E59" w:rsidRPr="00560122">
        <w:rPr>
          <w:rFonts w:asciiTheme="minorHAnsi" w:eastAsiaTheme="minorHAnsi" w:hAnsiTheme="minorHAnsi" w:hint="eastAsia"/>
          <w:b/>
          <w:szCs w:val="20"/>
        </w:rPr>
        <w:t xml:space="preserve">: </w:t>
      </w:r>
      <w:r w:rsidR="005B02CD" w:rsidRPr="00560122">
        <w:rPr>
          <w:rFonts w:asciiTheme="minorHAnsi" w:eastAsiaTheme="minorHAnsi" w:hAnsiTheme="minorHAnsi" w:hint="eastAsia"/>
          <w:szCs w:val="20"/>
        </w:rPr>
        <w:t>보건인구학의 이해</w:t>
      </w:r>
      <w:r w:rsidR="00D93D8F" w:rsidRPr="00560122">
        <w:rPr>
          <w:rFonts w:asciiTheme="minorHAnsi" w:eastAsiaTheme="minorHAnsi" w:hAnsiTheme="minorHAnsi" w:hint="eastAsia"/>
          <w:szCs w:val="20"/>
        </w:rPr>
        <w:t xml:space="preserve"> (902.667)</w:t>
      </w:r>
    </w:p>
    <w:p w:rsidR="00D93D8F" w:rsidRPr="00560122" w:rsidRDefault="00D93D8F" w:rsidP="00560122">
      <w:pPr>
        <w:pStyle w:val="a4"/>
        <w:numPr>
          <w:ilvl w:val="0"/>
          <w:numId w:val="7"/>
        </w:numPr>
        <w:spacing w:line="240" w:lineRule="auto"/>
        <w:ind w:leftChars="0" w:left="426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b/>
          <w:szCs w:val="20"/>
        </w:rPr>
        <w:t>강의 시간:</w:t>
      </w:r>
      <w:r w:rsidRPr="00560122">
        <w:rPr>
          <w:rFonts w:asciiTheme="minorHAnsi" w:eastAsiaTheme="minorHAnsi" w:hAnsiTheme="minorHAnsi" w:hint="eastAsia"/>
          <w:szCs w:val="20"/>
        </w:rPr>
        <w:t xml:space="preserve"> 15:00~17:50</w:t>
      </w:r>
      <w:r w:rsidR="00FC51C1" w:rsidRPr="00560122">
        <w:rPr>
          <w:rFonts w:asciiTheme="minorHAnsi" w:eastAsiaTheme="minorHAnsi" w:hAnsiTheme="minorHAnsi" w:hint="eastAsia"/>
          <w:szCs w:val="20"/>
        </w:rPr>
        <w:t xml:space="preserve"> (목)</w:t>
      </w:r>
    </w:p>
    <w:p w:rsidR="005B02CD" w:rsidRPr="00560122" w:rsidRDefault="005B02CD" w:rsidP="00560122">
      <w:pPr>
        <w:pStyle w:val="a4"/>
        <w:numPr>
          <w:ilvl w:val="0"/>
          <w:numId w:val="7"/>
        </w:numPr>
        <w:spacing w:line="240" w:lineRule="auto"/>
        <w:ind w:leftChars="0" w:left="426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b/>
          <w:szCs w:val="20"/>
        </w:rPr>
        <w:t>장소</w:t>
      </w:r>
      <w:r w:rsidR="00D93D8F" w:rsidRPr="00560122">
        <w:rPr>
          <w:rFonts w:asciiTheme="minorHAnsi" w:eastAsiaTheme="minorHAnsi" w:hAnsiTheme="minorHAnsi" w:hint="eastAsia"/>
          <w:b/>
          <w:szCs w:val="20"/>
        </w:rPr>
        <w:t>:</w:t>
      </w:r>
      <w:r w:rsidR="00D93D8F" w:rsidRPr="00560122">
        <w:rPr>
          <w:rFonts w:asciiTheme="minorHAnsi" w:eastAsiaTheme="minorHAnsi" w:hAnsiTheme="minorHAnsi" w:hint="eastAsia"/>
          <w:szCs w:val="20"/>
        </w:rPr>
        <w:t xml:space="preserve"> </w:t>
      </w:r>
      <w:r w:rsidRPr="00560122">
        <w:rPr>
          <w:rFonts w:asciiTheme="minorHAnsi" w:eastAsiaTheme="minorHAnsi" w:hAnsiTheme="minorHAnsi" w:hint="eastAsia"/>
          <w:szCs w:val="20"/>
        </w:rPr>
        <w:t xml:space="preserve">서울대학교 </w:t>
      </w:r>
      <w:r w:rsidR="007C22C4" w:rsidRPr="00560122">
        <w:rPr>
          <w:rFonts w:asciiTheme="minorHAnsi" w:eastAsiaTheme="minorHAnsi" w:hAnsiTheme="minorHAnsi" w:hint="eastAsia"/>
          <w:szCs w:val="20"/>
        </w:rPr>
        <w:t>221동 보건대</w:t>
      </w:r>
      <w:r w:rsidR="00D27D80" w:rsidRPr="00560122">
        <w:rPr>
          <w:rFonts w:asciiTheme="minorHAnsi" w:eastAsiaTheme="minorHAnsi" w:hAnsiTheme="minorHAnsi" w:hint="eastAsia"/>
          <w:szCs w:val="20"/>
        </w:rPr>
        <w:t xml:space="preserve"> 110호</w:t>
      </w:r>
    </w:p>
    <w:p w:rsidR="00D27D80" w:rsidRPr="00560122" w:rsidRDefault="00D27D80" w:rsidP="00560122">
      <w:pPr>
        <w:pStyle w:val="a4"/>
        <w:numPr>
          <w:ilvl w:val="0"/>
          <w:numId w:val="7"/>
        </w:numPr>
        <w:spacing w:line="240" w:lineRule="auto"/>
        <w:ind w:leftChars="0" w:left="426"/>
        <w:rPr>
          <w:rFonts w:asciiTheme="minorHAnsi" w:eastAsiaTheme="minorHAnsi" w:hAnsiTheme="minorHAnsi"/>
          <w:b/>
          <w:szCs w:val="20"/>
        </w:rPr>
      </w:pPr>
      <w:r w:rsidRPr="00560122">
        <w:rPr>
          <w:rFonts w:asciiTheme="minorHAnsi" w:eastAsiaTheme="minorHAnsi" w:hAnsiTheme="minorHAnsi" w:hint="eastAsia"/>
          <w:b/>
          <w:szCs w:val="20"/>
          <w:u w:val="single"/>
        </w:rPr>
        <w:t>수강 신청</w:t>
      </w:r>
      <w:r w:rsidRPr="00560122">
        <w:rPr>
          <w:rFonts w:asciiTheme="minorHAnsi" w:eastAsiaTheme="minorHAnsi" w:hAnsiTheme="minorHAnsi" w:hint="eastAsia"/>
          <w:b/>
          <w:szCs w:val="20"/>
        </w:rPr>
        <w:t xml:space="preserve"> 대상</w:t>
      </w:r>
      <w:r w:rsidR="00AD2A9D" w:rsidRPr="00560122">
        <w:rPr>
          <w:rFonts w:asciiTheme="minorHAnsi" w:eastAsiaTheme="minorHAnsi" w:hAnsiTheme="minorHAnsi" w:hint="eastAsia"/>
          <w:b/>
          <w:szCs w:val="20"/>
        </w:rPr>
        <w:t xml:space="preserve"> 및 방법</w:t>
      </w:r>
    </w:p>
    <w:p w:rsidR="00D93D8F" w:rsidRPr="00560122" w:rsidRDefault="00453E59" w:rsidP="00560122">
      <w:pPr>
        <w:pStyle w:val="a4"/>
        <w:numPr>
          <w:ilvl w:val="0"/>
          <w:numId w:val="9"/>
        </w:numPr>
        <w:spacing w:line="240" w:lineRule="auto"/>
        <w:ind w:leftChars="0" w:left="567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>서울대 대학원생 및 서울대의 학점 교류 체결 대학원생</w:t>
      </w:r>
    </w:p>
    <w:p w:rsidR="00453E59" w:rsidRPr="00560122" w:rsidRDefault="00453E59" w:rsidP="00560122">
      <w:pPr>
        <w:pStyle w:val="a4"/>
        <w:numPr>
          <w:ilvl w:val="0"/>
          <w:numId w:val="9"/>
        </w:numPr>
        <w:spacing w:line="240" w:lineRule="auto"/>
        <w:ind w:leftChars="0" w:left="567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>서울대 학점교류학교: 고려대, 강원대, 경북대, 경상대, 계명대, 국방대, 동국대, 명지대, 부산대, 성균관대, 울산대, 이화여대, 전남대, 전북대, 제주대, 중앙대, 충남대, 충북대, 한국외국어대, 한국학중앙연구원</w:t>
      </w:r>
    </w:p>
    <w:p w:rsidR="00AD2A9D" w:rsidRPr="00560122" w:rsidRDefault="00AD2A9D" w:rsidP="00560122">
      <w:pPr>
        <w:pStyle w:val="a4"/>
        <w:numPr>
          <w:ilvl w:val="0"/>
          <w:numId w:val="7"/>
        </w:numPr>
        <w:spacing w:before="240" w:line="240" w:lineRule="auto"/>
        <w:ind w:leftChars="0" w:left="426"/>
        <w:rPr>
          <w:rFonts w:asciiTheme="minorHAnsi" w:eastAsiaTheme="minorHAnsi" w:hAnsiTheme="minorHAnsi"/>
          <w:b/>
          <w:szCs w:val="20"/>
        </w:rPr>
      </w:pPr>
      <w:r w:rsidRPr="00560122">
        <w:rPr>
          <w:rFonts w:asciiTheme="minorHAnsi" w:eastAsiaTheme="minorHAnsi" w:hAnsiTheme="minorHAnsi" w:hint="eastAsia"/>
          <w:b/>
          <w:szCs w:val="20"/>
          <w:u w:val="single"/>
        </w:rPr>
        <w:t>청강 신청</w:t>
      </w:r>
      <w:r w:rsidRPr="00560122">
        <w:rPr>
          <w:rFonts w:asciiTheme="minorHAnsi" w:eastAsiaTheme="minorHAnsi" w:hAnsiTheme="minorHAnsi" w:hint="eastAsia"/>
          <w:b/>
          <w:szCs w:val="20"/>
        </w:rPr>
        <w:t xml:space="preserve"> 대상 및 방법</w:t>
      </w:r>
    </w:p>
    <w:p w:rsidR="00AD2A9D" w:rsidRPr="00560122" w:rsidRDefault="00BD0385" w:rsidP="00560122">
      <w:pPr>
        <w:pStyle w:val="a4"/>
        <w:numPr>
          <w:ilvl w:val="0"/>
          <w:numId w:val="9"/>
        </w:numPr>
        <w:spacing w:line="240" w:lineRule="auto"/>
        <w:ind w:leftChars="0" w:left="567"/>
        <w:rPr>
          <w:rFonts w:asciiTheme="minorHAnsi" w:eastAsiaTheme="minorHAnsi" w:hAnsiTheme="minorHAnsi"/>
          <w:b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 xml:space="preserve">해외 이주민의 보건 문제에 관심이 있는 학부생, </w:t>
      </w:r>
      <w:r w:rsidR="003E56B6" w:rsidRPr="00560122">
        <w:rPr>
          <w:rFonts w:asciiTheme="minorHAnsi" w:eastAsiaTheme="minorHAnsi" w:hAnsiTheme="minorHAnsi" w:hint="eastAsia"/>
          <w:szCs w:val="20"/>
        </w:rPr>
        <w:t xml:space="preserve">대학원생, </w:t>
      </w:r>
      <w:r w:rsidR="00247A20" w:rsidRPr="00560122">
        <w:rPr>
          <w:rFonts w:asciiTheme="minorHAnsi" w:eastAsiaTheme="minorHAnsi" w:hAnsiTheme="minorHAnsi" w:hint="eastAsia"/>
          <w:szCs w:val="20"/>
        </w:rPr>
        <w:t>NGO 및 공무원(선착순 30명)</w:t>
      </w:r>
    </w:p>
    <w:p w:rsidR="009007D9" w:rsidRPr="00560122" w:rsidRDefault="009007D9" w:rsidP="00560122">
      <w:pPr>
        <w:pStyle w:val="a4"/>
        <w:numPr>
          <w:ilvl w:val="0"/>
          <w:numId w:val="9"/>
        </w:numPr>
        <w:spacing w:line="240" w:lineRule="auto"/>
        <w:ind w:leftChars="0" w:left="567"/>
        <w:rPr>
          <w:rFonts w:asciiTheme="minorHAnsi" w:eastAsiaTheme="minorHAnsi" w:hAnsiTheme="minorHAnsi"/>
          <w:b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 xml:space="preserve">IOM이민정책연구원 박혜림 연구원에게 신청 </w:t>
      </w:r>
    </w:p>
    <w:p w:rsidR="00083A2B" w:rsidRPr="00560122" w:rsidRDefault="009007D9" w:rsidP="00560122">
      <w:pPr>
        <w:pStyle w:val="a4"/>
        <w:numPr>
          <w:ilvl w:val="0"/>
          <w:numId w:val="9"/>
        </w:numPr>
        <w:spacing w:line="240" w:lineRule="auto"/>
        <w:ind w:leftChars="0" w:left="567"/>
        <w:rPr>
          <w:rFonts w:asciiTheme="minorHAnsi" w:eastAsiaTheme="minorHAnsi" w:hAnsiTheme="minorHAnsi"/>
          <w:b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 xml:space="preserve">E-mail: </w:t>
      </w:r>
      <w:hyperlink r:id="rId8" w:history="1">
        <w:r w:rsidR="00083A2B" w:rsidRPr="00560122">
          <w:rPr>
            <w:rStyle w:val="a9"/>
            <w:rFonts w:asciiTheme="minorHAnsi" w:eastAsiaTheme="minorHAnsi" w:hAnsiTheme="minorHAnsi" w:hint="eastAsia"/>
            <w:szCs w:val="20"/>
          </w:rPr>
          <w:t>hr.park@iom-mrtc.org</w:t>
        </w:r>
      </w:hyperlink>
      <w:r w:rsidRPr="00560122">
        <w:rPr>
          <w:rFonts w:asciiTheme="minorHAnsi" w:eastAsiaTheme="minorHAnsi" w:hAnsiTheme="minorHAnsi" w:hint="eastAsia"/>
          <w:szCs w:val="20"/>
        </w:rPr>
        <w:t xml:space="preserve"> </w:t>
      </w:r>
      <w:r w:rsidR="00560122">
        <w:rPr>
          <w:rFonts w:asciiTheme="minorHAnsi" w:eastAsiaTheme="minorHAnsi" w:hAnsiTheme="minorHAnsi" w:hint="eastAsia"/>
          <w:szCs w:val="20"/>
        </w:rPr>
        <w:t>(</w:t>
      </w:r>
      <w:r w:rsidR="00560122">
        <w:rPr>
          <w:rFonts w:ascii="바탕" w:eastAsia="바탕" w:hAnsi="바탕" w:hint="eastAsia"/>
          <w:szCs w:val="20"/>
        </w:rPr>
        <w:t xml:space="preserve">☎ </w:t>
      </w:r>
      <w:r w:rsidR="00560122" w:rsidRPr="00560122">
        <w:rPr>
          <w:rFonts w:asciiTheme="minorHAnsi" w:eastAsiaTheme="minorHAnsi" w:hAnsiTheme="minorHAnsi" w:hint="eastAsia"/>
          <w:szCs w:val="20"/>
        </w:rPr>
        <w:t>031-920-5654</w:t>
      </w:r>
      <w:r w:rsidR="00560122">
        <w:rPr>
          <w:rFonts w:asciiTheme="minorHAnsi" w:eastAsiaTheme="minorHAnsi" w:hAnsiTheme="minorHAnsi" w:hint="eastAsia"/>
          <w:szCs w:val="20"/>
        </w:rPr>
        <w:t>)</w:t>
      </w:r>
    </w:p>
    <w:p w:rsidR="00D27D80" w:rsidRPr="00560122" w:rsidRDefault="00D27D80" w:rsidP="00560122">
      <w:pPr>
        <w:pStyle w:val="a4"/>
        <w:numPr>
          <w:ilvl w:val="0"/>
          <w:numId w:val="7"/>
        </w:numPr>
        <w:spacing w:line="240" w:lineRule="auto"/>
        <w:ind w:leftChars="0" w:left="426"/>
        <w:rPr>
          <w:rFonts w:asciiTheme="minorHAnsi" w:eastAsiaTheme="minorHAnsi" w:hAnsiTheme="minorHAnsi"/>
          <w:b/>
          <w:szCs w:val="20"/>
        </w:rPr>
      </w:pPr>
      <w:bookmarkStart w:id="0" w:name="_GoBack"/>
      <w:bookmarkEnd w:id="0"/>
      <w:r w:rsidRPr="00560122">
        <w:rPr>
          <w:rFonts w:asciiTheme="minorHAnsi" w:eastAsiaTheme="minorHAnsi" w:hAnsiTheme="minorHAnsi" w:hint="eastAsia"/>
          <w:b/>
          <w:szCs w:val="20"/>
        </w:rPr>
        <w:lastRenderedPageBreak/>
        <w:t>수업 교재</w:t>
      </w:r>
    </w:p>
    <w:p w:rsidR="00F512D4" w:rsidRPr="00560122" w:rsidRDefault="00D93D8F" w:rsidP="00560122">
      <w:pPr>
        <w:spacing w:line="240" w:lineRule="auto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>매주 서</w:t>
      </w:r>
      <w:r w:rsidR="00D27D80" w:rsidRPr="00560122">
        <w:rPr>
          <w:rFonts w:asciiTheme="minorHAnsi" w:eastAsiaTheme="minorHAnsi" w:hAnsiTheme="minorHAnsi" w:hint="eastAsia"/>
          <w:szCs w:val="20"/>
        </w:rPr>
        <w:t xml:space="preserve">울대학교 보건대학원 </w:t>
      </w:r>
      <w:r w:rsidR="00A340D4" w:rsidRPr="00560122">
        <w:rPr>
          <w:rFonts w:asciiTheme="minorHAnsi" w:eastAsiaTheme="minorHAnsi" w:hAnsiTheme="minorHAnsi" w:hint="eastAsia"/>
          <w:szCs w:val="20"/>
        </w:rPr>
        <w:t xml:space="preserve">조영태 교수 개인 홈페이지 </w:t>
      </w:r>
      <w:r w:rsidR="00D27D80" w:rsidRPr="00560122">
        <w:rPr>
          <w:rFonts w:asciiTheme="minorHAnsi" w:eastAsiaTheme="minorHAnsi" w:hAnsiTheme="minorHAnsi" w:hint="eastAsia"/>
          <w:szCs w:val="20"/>
        </w:rPr>
        <w:t>및 IOM이민정책연구원의 홈페이지에</w:t>
      </w:r>
      <w:r w:rsidR="00F512D4" w:rsidRPr="00560122">
        <w:rPr>
          <w:rFonts w:asciiTheme="minorHAnsi" w:eastAsiaTheme="minorHAnsi" w:hAnsiTheme="minorHAnsi" w:hint="eastAsia"/>
          <w:szCs w:val="20"/>
        </w:rPr>
        <w:t xml:space="preserve"> </w:t>
      </w:r>
      <w:r w:rsidRPr="00560122">
        <w:rPr>
          <w:rFonts w:asciiTheme="minorHAnsi" w:eastAsiaTheme="minorHAnsi" w:hAnsiTheme="minorHAnsi" w:hint="eastAsia"/>
          <w:szCs w:val="20"/>
        </w:rPr>
        <w:t xml:space="preserve">수업 시간 전에 </w:t>
      </w:r>
      <w:r w:rsidR="00F512D4" w:rsidRPr="00560122">
        <w:rPr>
          <w:rFonts w:asciiTheme="minorHAnsi" w:eastAsiaTheme="minorHAnsi" w:hAnsiTheme="minorHAnsi" w:hint="eastAsia"/>
          <w:szCs w:val="20"/>
        </w:rPr>
        <w:t>업데이트</w:t>
      </w:r>
    </w:p>
    <w:p w:rsidR="00A340D4" w:rsidRPr="00560122" w:rsidRDefault="00A340D4" w:rsidP="00560122">
      <w:pPr>
        <w:spacing w:line="240" w:lineRule="auto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 xml:space="preserve">조영태 교수 홈페이지: </w:t>
      </w:r>
      <w:hyperlink r:id="rId9" w:history="1">
        <w:r w:rsidRPr="00560122">
          <w:rPr>
            <w:rStyle w:val="a9"/>
            <w:rFonts w:asciiTheme="minorHAnsi" w:eastAsiaTheme="minorHAnsi" w:hAnsiTheme="minorHAnsi"/>
            <w:szCs w:val="20"/>
          </w:rPr>
          <w:t>http://plaza.snu.ac.kr/~snupop/</w:t>
        </w:r>
      </w:hyperlink>
      <w:r w:rsidRPr="00560122">
        <w:rPr>
          <w:rFonts w:asciiTheme="minorHAnsi" w:eastAsiaTheme="minorHAnsi" w:hAnsiTheme="minorHAnsi" w:hint="eastAsia"/>
          <w:szCs w:val="20"/>
        </w:rPr>
        <w:t xml:space="preserve"> </w:t>
      </w:r>
    </w:p>
    <w:p w:rsidR="00A340D4" w:rsidRPr="00560122" w:rsidRDefault="00A340D4" w:rsidP="00560122">
      <w:pPr>
        <w:spacing w:line="240" w:lineRule="auto"/>
        <w:rPr>
          <w:rFonts w:asciiTheme="minorHAnsi" w:eastAsiaTheme="minorHAnsi" w:hAnsiTheme="minorHAnsi"/>
          <w:szCs w:val="20"/>
        </w:rPr>
      </w:pPr>
      <w:r w:rsidRPr="00560122">
        <w:rPr>
          <w:rFonts w:asciiTheme="minorHAnsi" w:eastAsiaTheme="minorHAnsi" w:hAnsiTheme="minorHAnsi" w:hint="eastAsia"/>
          <w:szCs w:val="20"/>
        </w:rPr>
        <w:t xml:space="preserve">IOM이민정책연구원: </w:t>
      </w:r>
      <w:hyperlink r:id="rId10" w:history="1">
        <w:r w:rsidRPr="00560122">
          <w:rPr>
            <w:rStyle w:val="a9"/>
            <w:rFonts w:asciiTheme="minorHAnsi" w:eastAsiaTheme="minorHAnsi" w:hAnsiTheme="minorHAnsi" w:hint="eastAsia"/>
            <w:szCs w:val="20"/>
          </w:rPr>
          <w:t>www.iom-mrtc.org</w:t>
        </w:r>
      </w:hyperlink>
      <w:r w:rsidRPr="00560122">
        <w:rPr>
          <w:rFonts w:asciiTheme="minorHAnsi" w:eastAsiaTheme="minorHAnsi" w:hAnsiTheme="minorHAnsi" w:hint="eastAsia"/>
          <w:szCs w:val="20"/>
        </w:rPr>
        <w:t xml:space="preserve"> </w:t>
      </w:r>
    </w:p>
    <w:p w:rsidR="005B02CD" w:rsidRPr="00560122" w:rsidRDefault="007162F5" w:rsidP="00D27D80">
      <w:pPr>
        <w:pStyle w:val="a4"/>
        <w:numPr>
          <w:ilvl w:val="0"/>
          <w:numId w:val="7"/>
        </w:numPr>
        <w:ind w:leftChars="0" w:left="426"/>
        <w:rPr>
          <w:rFonts w:asciiTheme="minorHAnsi" w:eastAsiaTheme="minorHAnsi" w:hAnsiTheme="minorHAnsi"/>
          <w:b/>
          <w:sz w:val="18"/>
          <w:szCs w:val="18"/>
        </w:rPr>
      </w:pPr>
      <w:r w:rsidRPr="00560122">
        <w:rPr>
          <w:rFonts w:asciiTheme="minorHAnsi" w:eastAsiaTheme="minorHAnsi" w:hAnsiTheme="minorHAnsi" w:hint="eastAsia"/>
          <w:b/>
          <w:sz w:val="18"/>
          <w:szCs w:val="18"/>
        </w:rPr>
        <w:t>강의(안)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"/>
        <w:gridCol w:w="4901"/>
        <w:gridCol w:w="2268"/>
        <w:gridCol w:w="1337"/>
      </w:tblGrid>
      <w:tr w:rsidR="005B02CD" w:rsidTr="00F512D4">
        <w:tc>
          <w:tcPr>
            <w:tcW w:w="73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5B02CD" w:rsidRPr="00F512D4" w:rsidRDefault="005B02CD" w:rsidP="005B02CD">
            <w:pPr>
              <w:jc w:val="center"/>
              <w:rPr>
                <w:b/>
              </w:rPr>
            </w:pPr>
            <w:r w:rsidRPr="00F512D4">
              <w:rPr>
                <w:rFonts w:hint="eastAsia"/>
                <w:b/>
              </w:rPr>
              <w:t>날짜</w:t>
            </w:r>
          </w:p>
        </w:tc>
        <w:tc>
          <w:tcPr>
            <w:tcW w:w="4901" w:type="dxa"/>
            <w:tcBorders>
              <w:top w:val="single" w:sz="18" w:space="0" w:color="auto"/>
              <w:bottom w:val="single" w:sz="18" w:space="0" w:color="auto"/>
            </w:tcBorders>
          </w:tcPr>
          <w:p w:rsidR="005B02CD" w:rsidRPr="00F512D4" w:rsidRDefault="005B02CD" w:rsidP="005B02CD">
            <w:pPr>
              <w:jc w:val="center"/>
              <w:rPr>
                <w:b/>
              </w:rPr>
            </w:pPr>
            <w:r w:rsidRPr="00F512D4">
              <w:rPr>
                <w:rFonts w:hint="eastAsia"/>
                <w:b/>
              </w:rPr>
              <w:t>강의 주제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5B02CD" w:rsidRPr="00F512D4" w:rsidRDefault="005B02CD" w:rsidP="005B02CD">
            <w:pPr>
              <w:jc w:val="center"/>
              <w:rPr>
                <w:b/>
              </w:rPr>
            </w:pPr>
            <w:r w:rsidRPr="00F512D4">
              <w:rPr>
                <w:rFonts w:hint="eastAsia"/>
                <w:b/>
              </w:rPr>
              <w:t>강사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5B02CD" w:rsidRPr="00F512D4" w:rsidRDefault="005B02CD" w:rsidP="005B02CD">
            <w:pPr>
              <w:jc w:val="center"/>
              <w:rPr>
                <w:b/>
              </w:rPr>
            </w:pPr>
            <w:r w:rsidRPr="00F512D4">
              <w:rPr>
                <w:rFonts w:hint="eastAsia"/>
                <w:b/>
              </w:rPr>
              <w:t>비고</w:t>
            </w:r>
          </w:p>
        </w:tc>
      </w:tr>
      <w:tr w:rsidR="005B02CD" w:rsidTr="00651DD4">
        <w:tc>
          <w:tcPr>
            <w:tcW w:w="736" w:type="dxa"/>
            <w:tcBorders>
              <w:top w:val="single" w:sz="18" w:space="0" w:color="auto"/>
              <w:left w:val="nil"/>
            </w:tcBorders>
          </w:tcPr>
          <w:p w:rsidR="005B02CD" w:rsidRDefault="005B02CD">
            <w:r>
              <w:rPr>
                <w:rFonts w:hint="eastAsia"/>
              </w:rPr>
              <w:t>9/</w:t>
            </w:r>
            <w:r w:rsidR="002F467A">
              <w:rPr>
                <w:rFonts w:hint="eastAsia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</w:tcBorders>
          </w:tcPr>
          <w:p w:rsidR="005B02CD" w:rsidRDefault="002F467A">
            <w:r>
              <w:rPr>
                <w:rFonts w:hint="eastAsia"/>
              </w:rPr>
              <w:t>오리엔테이션 및 국내 이주 동향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5B02CD" w:rsidRDefault="00651DD4" w:rsidP="00651DD4">
            <w:pPr>
              <w:jc w:val="center"/>
            </w:pPr>
            <w:r>
              <w:rPr>
                <w:rFonts w:hint="eastAsia"/>
              </w:rPr>
              <w:t>조영태</w:t>
            </w:r>
            <w:r w:rsidR="001C02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교수</w:t>
            </w:r>
            <w:r w:rsidR="001C02EA">
              <w:rPr>
                <w:rFonts w:hint="eastAsia"/>
              </w:rPr>
              <w:t>(서울대)</w:t>
            </w:r>
          </w:p>
          <w:p w:rsidR="002F467A" w:rsidRDefault="002F467A" w:rsidP="001C02EA">
            <w:pPr>
              <w:jc w:val="center"/>
            </w:pPr>
            <w:r>
              <w:rPr>
                <w:rFonts w:hint="eastAsia"/>
              </w:rPr>
              <w:t>&amp; 이상림</w:t>
            </w:r>
            <w:r w:rsidR="001C02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박사</w:t>
            </w:r>
            <w:r w:rsidR="001C02EA">
              <w:rPr>
                <w:rFonts w:hint="eastAsia"/>
              </w:rPr>
              <w:t>(IOM)</w:t>
            </w:r>
          </w:p>
        </w:tc>
        <w:tc>
          <w:tcPr>
            <w:tcW w:w="1337" w:type="dxa"/>
            <w:tcBorders>
              <w:top w:val="single" w:sz="18" w:space="0" w:color="auto"/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9/15</w:t>
            </w:r>
          </w:p>
        </w:tc>
        <w:tc>
          <w:tcPr>
            <w:tcW w:w="4901" w:type="dxa"/>
          </w:tcPr>
          <w:p w:rsidR="005B02CD" w:rsidRDefault="002F467A">
            <w:r>
              <w:rPr>
                <w:rFonts w:hint="eastAsia"/>
              </w:rPr>
              <w:t>문화적 동화와 이주민의 건강</w:t>
            </w:r>
          </w:p>
        </w:tc>
        <w:tc>
          <w:tcPr>
            <w:tcW w:w="2268" w:type="dxa"/>
            <w:vAlign w:val="center"/>
          </w:tcPr>
          <w:p w:rsidR="005B02CD" w:rsidRDefault="002F467A" w:rsidP="001C02EA">
            <w:pPr>
              <w:jc w:val="center"/>
            </w:pPr>
            <w:r>
              <w:rPr>
                <w:rFonts w:hint="eastAsia"/>
              </w:rPr>
              <w:t>조영태</w:t>
            </w:r>
            <w:r w:rsidR="001C02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교수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9/22</w:t>
            </w:r>
          </w:p>
        </w:tc>
        <w:tc>
          <w:tcPr>
            <w:tcW w:w="4901" w:type="dxa"/>
          </w:tcPr>
          <w:p w:rsidR="005B02CD" w:rsidRDefault="002F467A">
            <w:r>
              <w:rPr>
                <w:rFonts w:hint="eastAsia"/>
              </w:rPr>
              <w:t>이주민을 위한 공중보건정책</w:t>
            </w:r>
          </w:p>
        </w:tc>
        <w:tc>
          <w:tcPr>
            <w:tcW w:w="2268" w:type="dxa"/>
            <w:vAlign w:val="center"/>
          </w:tcPr>
          <w:p w:rsidR="005B02CD" w:rsidRDefault="002F467A" w:rsidP="001C02EA">
            <w:pPr>
              <w:jc w:val="center"/>
            </w:pPr>
            <w:r>
              <w:rPr>
                <w:rFonts w:hint="eastAsia"/>
              </w:rPr>
              <w:t>조영태</w:t>
            </w:r>
            <w:r w:rsidR="001C02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교수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9/29</w:t>
            </w:r>
          </w:p>
        </w:tc>
        <w:tc>
          <w:tcPr>
            <w:tcW w:w="4901" w:type="dxa"/>
          </w:tcPr>
          <w:p w:rsidR="005B02CD" w:rsidRDefault="002F467A">
            <w:r>
              <w:rPr>
                <w:rFonts w:hint="eastAsia"/>
              </w:rPr>
              <w:t>인종차별과 이주민 건강</w:t>
            </w:r>
          </w:p>
        </w:tc>
        <w:tc>
          <w:tcPr>
            <w:tcW w:w="2268" w:type="dxa"/>
            <w:vAlign w:val="center"/>
          </w:tcPr>
          <w:p w:rsidR="005B02CD" w:rsidRDefault="002F467A" w:rsidP="001C02EA">
            <w:pPr>
              <w:jc w:val="center"/>
            </w:pPr>
            <w:r>
              <w:rPr>
                <w:rFonts w:hint="eastAsia"/>
              </w:rPr>
              <w:t>조영태</w:t>
            </w:r>
            <w:r w:rsidR="001C02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교수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10/6</w:t>
            </w:r>
          </w:p>
        </w:tc>
        <w:tc>
          <w:tcPr>
            <w:tcW w:w="4901" w:type="dxa"/>
          </w:tcPr>
          <w:p w:rsidR="00996042" w:rsidRDefault="003809DE">
            <w:r>
              <w:rPr>
                <w:rFonts w:hint="eastAsia"/>
              </w:rPr>
              <w:t>보건과 이주에 대한 소개</w:t>
            </w:r>
          </w:p>
        </w:tc>
        <w:tc>
          <w:tcPr>
            <w:tcW w:w="2268" w:type="dxa"/>
            <w:vAlign w:val="center"/>
          </w:tcPr>
          <w:p w:rsidR="005B02CD" w:rsidRPr="002F467A" w:rsidRDefault="002F467A" w:rsidP="00651DD4">
            <w:pPr>
              <w:jc w:val="center"/>
            </w:pPr>
            <w:proofErr w:type="spellStart"/>
            <w:r>
              <w:rPr>
                <w:rFonts w:hint="eastAsia"/>
              </w:rPr>
              <w:t>Davide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Mosca</w:t>
            </w:r>
            <w:proofErr w:type="spellEnd"/>
            <w:r>
              <w:rPr>
                <w:rFonts w:hint="eastAsia"/>
              </w:rPr>
              <w:t>, IOM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10/13</w:t>
            </w:r>
          </w:p>
        </w:tc>
        <w:tc>
          <w:tcPr>
            <w:tcW w:w="4901" w:type="dxa"/>
          </w:tcPr>
          <w:p w:rsidR="00996042" w:rsidRDefault="003809DE" w:rsidP="002F467A">
            <w:r>
              <w:rPr>
                <w:rFonts w:hint="eastAsia"/>
              </w:rPr>
              <w:t>이주</w:t>
            </w:r>
            <w:r w:rsidR="002F467A">
              <w:rPr>
                <w:rFonts w:hint="eastAsia"/>
              </w:rPr>
              <w:t xml:space="preserve"> 건강 검진</w:t>
            </w:r>
          </w:p>
          <w:p w:rsidR="002F467A" w:rsidRPr="00996042" w:rsidRDefault="002F467A" w:rsidP="002F467A">
            <w:r>
              <w:rPr>
                <w:rFonts w:hint="eastAsia"/>
              </w:rPr>
              <w:t>(난민 재식민과 이민 의학</w:t>
            </w:r>
            <w:r w:rsidR="00B17264">
              <w:rPr>
                <w:rFonts w:hint="eastAsia"/>
              </w:rPr>
              <w:t xml:space="preserve"> 요건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vAlign w:val="center"/>
          </w:tcPr>
          <w:p w:rsidR="005B02CD" w:rsidRDefault="002F467A" w:rsidP="00651DD4">
            <w:pPr>
              <w:jc w:val="center"/>
            </w:pPr>
            <w:proofErr w:type="spellStart"/>
            <w:r>
              <w:rPr>
                <w:rFonts w:hint="eastAsia"/>
              </w:rPr>
              <w:t>Davide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Mosca</w:t>
            </w:r>
            <w:proofErr w:type="spellEnd"/>
            <w:r>
              <w:rPr>
                <w:rFonts w:hint="eastAsia"/>
              </w:rPr>
              <w:t>, IOM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E80DAB" w:rsidTr="00651DD4">
        <w:tc>
          <w:tcPr>
            <w:tcW w:w="736" w:type="dxa"/>
            <w:tcBorders>
              <w:left w:val="nil"/>
            </w:tcBorders>
          </w:tcPr>
          <w:p w:rsidR="00E80DAB" w:rsidRDefault="00E80DAB">
            <w:r>
              <w:rPr>
                <w:rFonts w:hint="eastAsia"/>
              </w:rPr>
              <w:t>10/20</w:t>
            </w:r>
          </w:p>
        </w:tc>
        <w:tc>
          <w:tcPr>
            <w:tcW w:w="4901" w:type="dxa"/>
          </w:tcPr>
          <w:p w:rsidR="00E80DAB" w:rsidRDefault="00E80DAB" w:rsidP="002F467A">
            <w:r>
              <w:rPr>
                <w:rFonts w:hint="eastAsia"/>
              </w:rPr>
              <w:t>중간시험 기간</w:t>
            </w:r>
          </w:p>
        </w:tc>
        <w:tc>
          <w:tcPr>
            <w:tcW w:w="2268" w:type="dxa"/>
            <w:vAlign w:val="center"/>
          </w:tcPr>
          <w:p w:rsidR="00E80DAB" w:rsidRDefault="00E80DAB" w:rsidP="00651DD4">
            <w:pPr>
              <w:jc w:val="center"/>
            </w:pPr>
          </w:p>
        </w:tc>
        <w:tc>
          <w:tcPr>
            <w:tcW w:w="1337" w:type="dxa"/>
            <w:tcBorders>
              <w:right w:val="nil"/>
            </w:tcBorders>
          </w:tcPr>
          <w:p w:rsidR="00E80DAB" w:rsidRDefault="00E80DAB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10/27</w:t>
            </w:r>
          </w:p>
        </w:tc>
        <w:tc>
          <w:tcPr>
            <w:tcW w:w="4901" w:type="dxa"/>
          </w:tcPr>
          <w:p w:rsidR="003809DE" w:rsidRDefault="00B17264" w:rsidP="00B17264">
            <w:r>
              <w:rPr>
                <w:rFonts w:hint="eastAsia"/>
              </w:rPr>
              <w:t>이주자의 건강권리</w:t>
            </w:r>
          </w:p>
        </w:tc>
        <w:tc>
          <w:tcPr>
            <w:tcW w:w="2268" w:type="dxa"/>
            <w:vAlign w:val="center"/>
          </w:tcPr>
          <w:p w:rsidR="005B02CD" w:rsidRDefault="0077218B" w:rsidP="00651DD4">
            <w:pPr>
              <w:jc w:val="center"/>
            </w:pPr>
            <w:r>
              <w:rPr>
                <w:rFonts w:hint="eastAsia"/>
              </w:rPr>
              <w:t>Paola Pace, IOM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11/3</w:t>
            </w:r>
          </w:p>
        </w:tc>
        <w:tc>
          <w:tcPr>
            <w:tcW w:w="4901" w:type="dxa"/>
          </w:tcPr>
          <w:p w:rsidR="005B02CD" w:rsidRDefault="00B17264">
            <w:r>
              <w:rPr>
                <w:rFonts w:hint="eastAsia"/>
              </w:rPr>
              <w:t>인신매매와 건강</w:t>
            </w:r>
          </w:p>
        </w:tc>
        <w:tc>
          <w:tcPr>
            <w:tcW w:w="2268" w:type="dxa"/>
            <w:vAlign w:val="center"/>
          </w:tcPr>
          <w:p w:rsidR="005B02CD" w:rsidRDefault="0077218B" w:rsidP="00651DD4">
            <w:pPr>
              <w:jc w:val="center"/>
            </w:pPr>
            <w:proofErr w:type="spellStart"/>
            <w:r>
              <w:rPr>
                <w:rFonts w:hint="eastAsia"/>
              </w:rPr>
              <w:t>Rosilyne</w:t>
            </w:r>
            <w:proofErr w:type="spellEnd"/>
            <w:r>
              <w:rPr>
                <w:rFonts w:hint="eastAsia"/>
              </w:rPr>
              <w:t xml:space="preserve"> Borland, IOM,&amp;/or external partner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11/10</w:t>
            </w:r>
          </w:p>
        </w:tc>
        <w:tc>
          <w:tcPr>
            <w:tcW w:w="4901" w:type="dxa"/>
          </w:tcPr>
          <w:p w:rsidR="005B02CD" w:rsidRDefault="00B17264">
            <w:r>
              <w:rPr>
                <w:rFonts w:hint="eastAsia"/>
              </w:rPr>
              <w:t>특정 건강 상태와 이동성-</w:t>
            </w:r>
          </w:p>
          <w:p w:rsidR="00B17264" w:rsidRDefault="00B17264">
            <w:r>
              <w:rPr>
                <w:rFonts w:hint="eastAsia"/>
              </w:rPr>
              <w:t>(정신건강 및 심리사회적 서비스)</w:t>
            </w:r>
          </w:p>
        </w:tc>
        <w:tc>
          <w:tcPr>
            <w:tcW w:w="2268" w:type="dxa"/>
            <w:vAlign w:val="center"/>
          </w:tcPr>
          <w:p w:rsidR="005B02CD" w:rsidRDefault="0077218B" w:rsidP="00651DD4">
            <w:pPr>
              <w:jc w:val="center"/>
            </w:pPr>
            <w:proofErr w:type="spellStart"/>
            <w:r>
              <w:rPr>
                <w:rFonts w:hint="eastAsia"/>
              </w:rPr>
              <w:t>Gugliemlmo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Schinina</w:t>
            </w:r>
            <w:proofErr w:type="spellEnd"/>
            <w:r>
              <w:rPr>
                <w:rFonts w:hint="eastAsia"/>
              </w:rPr>
              <w:t>, IOM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11/17</w:t>
            </w:r>
          </w:p>
        </w:tc>
        <w:tc>
          <w:tcPr>
            <w:tcW w:w="4901" w:type="dxa"/>
          </w:tcPr>
          <w:p w:rsidR="005B02CD" w:rsidRDefault="00B17264">
            <w:r>
              <w:rPr>
                <w:rFonts w:hint="eastAsia"/>
              </w:rPr>
              <w:t xml:space="preserve">연구와 </w:t>
            </w:r>
            <w:r w:rsidR="0077218B">
              <w:rPr>
                <w:rFonts w:hint="eastAsia"/>
              </w:rPr>
              <w:t>역학 방법론</w:t>
            </w:r>
          </w:p>
          <w:p w:rsidR="0077218B" w:rsidRDefault="0077218B">
            <w:r>
              <w:rPr>
                <w:rFonts w:hint="eastAsia"/>
              </w:rPr>
              <w:t>(도덕성, 모델, 차이; 이주 건강 관련 이슈)</w:t>
            </w:r>
          </w:p>
        </w:tc>
        <w:tc>
          <w:tcPr>
            <w:tcW w:w="2268" w:type="dxa"/>
            <w:vAlign w:val="center"/>
          </w:tcPr>
          <w:p w:rsidR="005B02CD" w:rsidRDefault="0077218B" w:rsidP="00651DD4">
            <w:pPr>
              <w:jc w:val="center"/>
            </w:pPr>
            <w:proofErr w:type="spellStart"/>
            <w:r>
              <w:rPr>
                <w:rFonts w:hint="eastAsia"/>
              </w:rPr>
              <w:t>Poonam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Dhavan</w:t>
            </w:r>
            <w:proofErr w:type="spellEnd"/>
            <w:r>
              <w:rPr>
                <w:rFonts w:hint="eastAsia"/>
              </w:rPr>
              <w:t>, IOM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5B02CD">
            <w:r>
              <w:rPr>
                <w:rFonts w:hint="eastAsia"/>
              </w:rPr>
              <w:t>11/24</w:t>
            </w:r>
          </w:p>
        </w:tc>
        <w:tc>
          <w:tcPr>
            <w:tcW w:w="4901" w:type="dxa"/>
          </w:tcPr>
          <w:p w:rsidR="005B02CD" w:rsidRDefault="0077218B">
            <w:r>
              <w:rPr>
                <w:rFonts w:hint="eastAsia"/>
              </w:rPr>
              <w:t>이주 건강- 사회적보호와 노동이주 관련 이슈</w:t>
            </w:r>
          </w:p>
        </w:tc>
        <w:tc>
          <w:tcPr>
            <w:tcW w:w="2268" w:type="dxa"/>
            <w:vAlign w:val="center"/>
          </w:tcPr>
          <w:p w:rsidR="005B02CD" w:rsidRDefault="0077218B" w:rsidP="00651DD4">
            <w:pPr>
              <w:jc w:val="center"/>
            </w:pPr>
            <w:r>
              <w:rPr>
                <w:rFonts w:hint="eastAsia"/>
              </w:rPr>
              <w:t xml:space="preserve">Jacqueline </w:t>
            </w:r>
            <w:proofErr w:type="spellStart"/>
            <w:r>
              <w:rPr>
                <w:rFonts w:hint="eastAsia"/>
              </w:rPr>
              <w:t>Weekers</w:t>
            </w:r>
            <w:proofErr w:type="spellEnd"/>
            <w:r>
              <w:rPr>
                <w:rFonts w:hint="eastAsia"/>
              </w:rPr>
              <w:t>, WHO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F74D03">
            <w:r>
              <w:rPr>
                <w:rFonts w:hint="eastAsia"/>
              </w:rPr>
              <w:t>12/1</w:t>
            </w:r>
          </w:p>
        </w:tc>
        <w:tc>
          <w:tcPr>
            <w:tcW w:w="4901" w:type="dxa"/>
          </w:tcPr>
          <w:p w:rsidR="005B02CD" w:rsidRDefault="0077218B">
            <w:r>
              <w:rPr>
                <w:rFonts w:hint="eastAsia"/>
              </w:rPr>
              <w:t>국내 이주노동자 실태</w:t>
            </w:r>
          </w:p>
        </w:tc>
        <w:tc>
          <w:tcPr>
            <w:tcW w:w="2268" w:type="dxa"/>
            <w:vAlign w:val="center"/>
          </w:tcPr>
          <w:p w:rsidR="005B02CD" w:rsidRDefault="0077218B" w:rsidP="00651DD4">
            <w:pPr>
              <w:jc w:val="center"/>
            </w:pPr>
            <w:r>
              <w:rPr>
                <w:rFonts w:hint="eastAsia"/>
              </w:rPr>
              <w:t>이상림 박사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  <w:tr w:rsidR="005B02CD" w:rsidTr="00651DD4">
        <w:tc>
          <w:tcPr>
            <w:tcW w:w="736" w:type="dxa"/>
            <w:tcBorders>
              <w:left w:val="nil"/>
            </w:tcBorders>
          </w:tcPr>
          <w:p w:rsidR="005B02CD" w:rsidRDefault="00F74D03">
            <w:r>
              <w:rPr>
                <w:rFonts w:hint="eastAsia"/>
              </w:rPr>
              <w:t>12/8</w:t>
            </w:r>
          </w:p>
        </w:tc>
        <w:tc>
          <w:tcPr>
            <w:tcW w:w="4901" w:type="dxa"/>
          </w:tcPr>
          <w:p w:rsidR="005B02CD" w:rsidRDefault="0077218B">
            <w:r>
              <w:rPr>
                <w:rFonts w:hint="eastAsia"/>
              </w:rPr>
              <w:t>총정리 및 질의응답</w:t>
            </w:r>
          </w:p>
        </w:tc>
        <w:tc>
          <w:tcPr>
            <w:tcW w:w="2268" w:type="dxa"/>
            <w:vAlign w:val="center"/>
          </w:tcPr>
          <w:p w:rsidR="005B02CD" w:rsidRDefault="0077218B" w:rsidP="00651DD4">
            <w:pPr>
              <w:jc w:val="center"/>
            </w:pPr>
            <w:r>
              <w:rPr>
                <w:rFonts w:hint="eastAsia"/>
              </w:rPr>
              <w:t>조영태 교수</w:t>
            </w:r>
          </w:p>
        </w:tc>
        <w:tc>
          <w:tcPr>
            <w:tcW w:w="1337" w:type="dxa"/>
            <w:tcBorders>
              <w:right w:val="nil"/>
            </w:tcBorders>
          </w:tcPr>
          <w:p w:rsidR="005B02CD" w:rsidRDefault="005B02CD"/>
        </w:tc>
      </w:tr>
    </w:tbl>
    <w:p w:rsidR="00BD0385" w:rsidRPr="00560122" w:rsidRDefault="00BD0385">
      <w:pPr>
        <w:rPr>
          <w:rFonts w:asciiTheme="minorHAnsi" w:eastAsiaTheme="minorHAnsi" w:hAnsiTheme="minorHAnsi"/>
          <w:b/>
          <w:sz w:val="18"/>
          <w:szCs w:val="18"/>
        </w:rPr>
      </w:pPr>
    </w:p>
    <w:p w:rsidR="005B02CD" w:rsidRPr="00560122" w:rsidRDefault="00BD0385">
      <w:pPr>
        <w:rPr>
          <w:rFonts w:asciiTheme="minorHAnsi" w:eastAsiaTheme="minorHAnsi" w:hAnsiTheme="minorHAnsi"/>
          <w:b/>
          <w:sz w:val="18"/>
          <w:szCs w:val="18"/>
        </w:rPr>
      </w:pPr>
      <w:r w:rsidRPr="00560122">
        <w:rPr>
          <w:rFonts w:asciiTheme="minorHAnsi" w:eastAsiaTheme="minorHAnsi" w:hAnsiTheme="minorHAnsi" w:hint="eastAsia"/>
          <w:b/>
          <w:sz w:val="18"/>
          <w:szCs w:val="18"/>
        </w:rPr>
        <w:t xml:space="preserve">기타: </w:t>
      </w:r>
      <w:r w:rsidR="003809DE" w:rsidRPr="00560122">
        <w:rPr>
          <w:rFonts w:asciiTheme="minorHAnsi" w:eastAsiaTheme="minorHAnsi" w:hAnsiTheme="minorHAnsi" w:hint="eastAsia"/>
          <w:b/>
          <w:sz w:val="18"/>
          <w:szCs w:val="18"/>
        </w:rPr>
        <w:t>강의 순서는 강사의 일정에 따라 변경될 수도 있습니다.</w:t>
      </w:r>
    </w:p>
    <w:p w:rsidR="00BD0385" w:rsidRPr="00560122" w:rsidRDefault="00BD0385">
      <w:pPr>
        <w:rPr>
          <w:rFonts w:asciiTheme="minorHAnsi" w:eastAsiaTheme="minorHAnsi" w:hAnsiTheme="minorHAnsi"/>
          <w:b/>
          <w:sz w:val="18"/>
          <w:szCs w:val="18"/>
        </w:rPr>
      </w:pPr>
      <w:r w:rsidRPr="00560122">
        <w:rPr>
          <w:rFonts w:asciiTheme="minorHAnsi" w:eastAsiaTheme="minorHAnsi" w:hAnsiTheme="minorHAnsi" w:hint="eastAsia"/>
          <w:b/>
          <w:sz w:val="18"/>
          <w:szCs w:val="18"/>
        </w:rPr>
        <w:t xml:space="preserve">      외국인 강사에 의한 강의는 영어로 진행됩니다.</w:t>
      </w:r>
    </w:p>
    <w:p w:rsidR="007C22C4" w:rsidRPr="00560122" w:rsidRDefault="00453E59" w:rsidP="007C22C4">
      <w:pPr>
        <w:pStyle w:val="a4"/>
        <w:numPr>
          <w:ilvl w:val="0"/>
          <w:numId w:val="8"/>
        </w:numPr>
        <w:ind w:leftChars="0"/>
        <w:rPr>
          <w:rFonts w:asciiTheme="minorHAnsi" w:eastAsiaTheme="minorHAnsi" w:hAnsiTheme="minorHAnsi"/>
          <w:sz w:val="18"/>
          <w:szCs w:val="18"/>
        </w:rPr>
      </w:pPr>
      <w:r w:rsidRPr="00560122">
        <w:rPr>
          <w:rFonts w:asciiTheme="minorHAnsi" w:eastAsiaTheme="minorHAnsi" w:hAnsiTheme="minorHAnsi" w:hint="eastAsia"/>
          <w:sz w:val="18"/>
          <w:szCs w:val="18"/>
        </w:rPr>
        <w:t>문의 메일</w:t>
      </w:r>
      <w:r w:rsidR="00071BFC" w:rsidRPr="00560122">
        <w:rPr>
          <w:rFonts w:asciiTheme="minorHAnsi" w:eastAsiaTheme="minorHAnsi" w:hAnsiTheme="minorHAnsi" w:hint="eastAsia"/>
          <w:sz w:val="18"/>
          <w:szCs w:val="18"/>
        </w:rPr>
        <w:t xml:space="preserve">: </w:t>
      </w:r>
      <w:hyperlink r:id="rId11" w:history="1">
        <w:r w:rsidR="00083A2B" w:rsidRPr="00560122">
          <w:rPr>
            <w:rStyle w:val="a9"/>
            <w:rFonts w:asciiTheme="minorHAnsi" w:eastAsiaTheme="minorHAnsi" w:hAnsiTheme="minorHAnsi" w:hint="eastAsia"/>
            <w:sz w:val="18"/>
            <w:szCs w:val="18"/>
          </w:rPr>
          <w:t>hr.park@iom-mrtc.org</w:t>
        </w:r>
      </w:hyperlink>
      <w:r w:rsidR="00071BFC" w:rsidRPr="00560122">
        <w:rPr>
          <w:rFonts w:asciiTheme="minorHAnsi" w:eastAsiaTheme="minorHAnsi" w:hAnsiTheme="minorHAnsi" w:hint="eastAsia"/>
          <w:sz w:val="18"/>
          <w:szCs w:val="18"/>
        </w:rPr>
        <w:t xml:space="preserve"> (IOM이민정책연구원 박혜림 연구원)</w:t>
      </w:r>
    </w:p>
    <w:p w:rsidR="00996042" w:rsidRPr="008A1015" w:rsidRDefault="006C0B7D" w:rsidP="008A1015">
      <w:pPr>
        <w:jc w:val="right"/>
        <w:rPr>
          <w:b/>
          <w:sz w:val="24"/>
        </w:rPr>
      </w:pPr>
      <w:r w:rsidRPr="00A62B8A">
        <w:rPr>
          <w:rFonts w:hint="eastAsia"/>
          <w:b/>
          <w:sz w:val="24"/>
        </w:rPr>
        <w:t>주최: IOM이민정책연구원, 서울대학교 보건대학원</w:t>
      </w:r>
    </w:p>
    <w:sectPr w:rsidR="00996042" w:rsidRPr="008A1015" w:rsidSect="00D93D8F">
      <w:pgSz w:w="11906" w:h="16838"/>
      <w:pgMar w:top="1701" w:right="1440" w:bottom="1440" w:left="1440" w:header="851" w:footer="992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73" w:rsidRDefault="00A14D73" w:rsidP="00083A2B">
      <w:pPr>
        <w:spacing w:after="0" w:line="240" w:lineRule="auto"/>
      </w:pPr>
      <w:r>
        <w:separator/>
      </w:r>
    </w:p>
  </w:endnote>
  <w:endnote w:type="continuationSeparator" w:id="0">
    <w:p w:rsidR="00A14D73" w:rsidRDefault="00A14D73" w:rsidP="0008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73" w:rsidRDefault="00A14D73" w:rsidP="00083A2B">
      <w:pPr>
        <w:spacing w:after="0" w:line="240" w:lineRule="auto"/>
      </w:pPr>
      <w:r>
        <w:separator/>
      </w:r>
    </w:p>
  </w:footnote>
  <w:footnote w:type="continuationSeparator" w:id="0">
    <w:p w:rsidR="00A14D73" w:rsidRDefault="00A14D73" w:rsidP="00083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78ED"/>
    <w:multiLevelType w:val="hybridMultilevel"/>
    <w:tmpl w:val="C4A47DB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6465E92"/>
    <w:multiLevelType w:val="hybridMultilevel"/>
    <w:tmpl w:val="A64432B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E6C07A7"/>
    <w:multiLevelType w:val="hybridMultilevel"/>
    <w:tmpl w:val="5CE09A02"/>
    <w:lvl w:ilvl="0" w:tplc="E6444912">
      <w:start w:val="1"/>
      <w:numFmt w:val="bullet"/>
      <w:lvlText w:val="○"/>
      <w:lvlJc w:val="left"/>
      <w:pPr>
        <w:ind w:left="6779" w:hanging="400"/>
      </w:pPr>
      <w:rPr>
        <w:rFonts w:ascii="HY신명조" w:eastAsia="HY신명조" w:hAnsi="Wingdings" w:hint="eastAsia"/>
        <w:sz w:val="16"/>
        <w:lang w:val="en-GB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">
    <w:nsid w:val="562B75A0"/>
    <w:multiLevelType w:val="hybridMultilevel"/>
    <w:tmpl w:val="FC1079E0"/>
    <w:lvl w:ilvl="0" w:tplc="6B60A89C">
      <w:start w:val="1"/>
      <w:numFmt w:val="decimal"/>
      <w:lvlText w:val="%1.0"/>
      <w:lvlJc w:val="left"/>
      <w:pPr>
        <w:ind w:left="4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F2562FD"/>
    <w:multiLevelType w:val="hybridMultilevel"/>
    <w:tmpl w:val="BC36ECD8"/>
    <w:lvl w:ilvl="0" w:tplc="9FCE497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2CD"/>
    <w:rsid w:val="00035CC1"/>
    <w:rsid w:val="00071BFC"/>
    <w:rsid w:val="00083A2B"/>
    <w:rsid w:val="000E38C7"/>
    <w:rsid w:val="0017447C"/>
    <w:rsid w:val="00184AB6"/>
    <w:rsid w:val="001C02EA"/>
    <w:rsid w:val="00247A20"/>
    <w:rsid w:val="00272A96"/>
    <w:rsid w:val="0028196D"/>
    <w:rsid w:val="002F467A"/>
    <w:rsid w:val="002F51BE"/>
    <w:rsid w:val="002F654B"/>
    <w:rsid w:val="003809DE"/>
    <w:rsid w:val="003E56B6"/>
    <w:rsid w:val="00453E59"/>
    <w:rsid w:val="00485F0C"/>
    <w:rsid w:val="00527500"/>
    <w:rsid w:val="00560122"/>
    <w:rsid w:val="00580D3E"/>
    <w:rsid w:val="005B02CD"/>
    <w:rsid w:val="005E788F"/>
    <w:rsid w:val="00603E72"/>
    <w:rsid w:val="00651DD4"/>
    <w:rsid w:val="006742A2"/>
    <w:rsid w:val="006C0B7D"/>
    <w:rsid w:val="006F0E17"/>
    <w:rsid w:val="00700791"/>
    <w:rsid w:val="007162F5"/>
    <w:rsid w:val="0077218B"/>
    <w:rsid w:val="007C22C4"/>
    <w:rsid w:val="007F362E"/>
    <w:rsid w:val="007F57B0"/>
    <w:rsid w:val="00802D9B"/>
    <w:rsid w:val="00847BF7"/>
    <w:rsid w:val="00860AD4"/>
    <w:rsid w:val="008A1015"/>
    <w:rsid w:val="008B31ED"/>
    <w:rsid w:val="009007D9"/>
    <w:rsid w:val="009162A0"/>
    <w:rsid w:val="009175C5"/>
    <w:rsid w:val="00921397"/>
    <w:rsid w:val="00996042"/>
    <w:rsid w:val="00A14D73"/>
    <w:rsid w:val="00A340D4"/>
    <w:rsid w:val="00A62B8A"/>
    <w:rsid w:val="00A905F2"/>
    <w:rsid w:val="00AD2A9D"/>
    <w:rsid w:val="00AD67EB"/>
    <w:rsid w:val="00B061DD"/>
    <w:rsid w:val="00B17264"/>
    <w:rsid w:val="00B465AA"/>
    <w:rsid w:val="00BD0385"/>
    <w:rsid w:val="00C3401A"/>
    <w:rsid w:val="00D27D80"/>
    <w:rsid w:val="00D5763A"/>
    <w:rsid w:val="00D85E8C"/>
    <w:rsid w:val="00D93D8F"/>
    <w:rsid w:val="00E02218"/>
    <w:rsid w:val="00E80DAB"/>
    <w:rsid w:val="00F411DB"/>
    <w:rsid w:val="00F512D4"/>
    <w:rsid w:val="00F74D03"/>
    <w:rsid w:val="00FC51C1"/>
    <w:rsid w:val="00FD18F8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72"/>
    <w:pPr>
      <w:widowControl w:val="0"/>
      <w:wordWrap w:val="0"/>
      <w:autoSpaceDE w:val="0"/>
      <w:autoSpaceDN w:val="0"/>
    </w:pPr>
    <w:rPr>
      <w:rFonts w:ascii="맑은 고딕" w:eastAsia="맑은 고딕" w:hAnsi="맑은 고딕"/>
    </w:rPr>
  </w:style>
  <w:style w:type="paragraph" w:styleId="2">
    <w:name w:val="heading 2"/>
    <w:basedOn w:val="a"/>
    <w:next w:val="a"/>
    <w:link w:val="2Char"/>
    <w:uiPriority w:val="9"/>
    <w:unhideWhenUsed/>
    <w:qFormat/>
    <w:rsid w:val="00603E72"/>
    <w:pPr>
      <w:widowControl/>
      <w:wordWrap/>
      <w:autoSpaceDE/>
      <w:autoSpaceDN/>
      <w:spacing w:before="240" w:after="80"/>
      <w:jc w:val="left"/>
      <w:outlineLvl w:val="1"/>
    </w:pPr>
    <w:rPr>
      <w:rFonts w:ascii="Calibri" w:eastAsia="Times New Roman" w:hAnsi="Calibri"/>
      <w:smallCaps/>
      <w:spacing w:val="5"/>
      <w:kern w:val="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큰 제목"/>
    <w:basedOn w:val="a"/>
    <w:link w:val="Char"/>
    <w:rsid w:val="00184AB6"/>
    <w:pPr>
      <w:ind w:left="400" w:hanging="400"/>
    </w:pPr>
    <w:rPr>
      <w:rFonts w:ascii="Arial" w:hAnsi="Arial" w:cs="Arial"/>
      <w:b/>
      <w:sz w:val="24"/>
      <w:szCs w:val="24"/>
      <w:lang w:bidi="en-US"/>
    </w:rPr>
  </w:style>
  <w:style w:type="character" w:customStyle="1" w:styleId="Char">
    <w:name w:val="큰 제목 Char"/>
    <w:link w:val="a3"/>
    <w:rsid w:val="00184AB6"/>
    <w:rPr>
      <w:rFonts w:ascii="Arial" w:hAnsi="Arial" w:cs="Arial"/>
      <w:b/>
      <w:sz w:val="24"/>
      <w:szCs w:val="24"/>
      <w:lang w:bidi="en-US"/>
    </w:rPr>
  </w:style>
  <w:style w:type="paragraph" w:customStyle="1" w:styleId="20">
    <w:name w:val="큰 제목2"/>
    <w:basedOn w:val="a4"/>
    <w:link w:val="2Char1"/>
    <w:qFormat/>
    <w:rsid w:val="00603E72"/>
    <w:pPr>
      <w:widowControl/>
      <w:wordWrap/>
      <w:autoSpaceDE/>
      <w:autoSpaceDN/>
      <w:ind w:leftChars="0" w:left="687" w:hanging="403"/>
      <w:jc w:val="left"/>
    </w:pPr>
    <w:rPr>
      <w:rFonts w:ascii="Arial" w:hAnsi="Arial" w:cs="Arial"/>
      <w:kern w:val="0"/>
      <w:sz w:val="24"/>
      <w:szCs w:val="24"/>
      <w:lang w:bidi="en-US"/>
    </w:rPr>
  </w:style>
  <w:style w:type="character" w:customStyle="1" w:styleId="2Char1">
    <w:name w:val="큰 제목2 Char1"/>
    <w:link w:val="20"/>
    <w:rsid w:val="00603E72"/>
    <w:rPr>
      <w:rFonts w:ascii="Arial" w:eastAsia="맑은 고딕" w:hAnsi="Arial" w:cs="Arial"/>
      <w:kern w:val="0"/>
      <w:sz w:val="24"/>
      <w:szCs w:val="24"/>
      <w:lang w:bidi="en-US"/>
    </w:rPr>
  </w:style>
  <w:style w:type="paragraph" w:styleId="a4">
    <w:name w:val="List Paragraph"/>
    <w:basedOn w:val="a"/>
    <w:uiPriority w:val="34"/>
    <w:qFormat/>
    <w:rsid w:val="00603E72"/>
    <w:pPr>
      <w:ind w:leftChars="400" w:left="800"/>
    </w:pPr>
  </w:style>
  <w:style w:type="paragraph" w:customStyle="1" w:styleId="3">
    <w:name w:val="큰 제목3"/>
    <w:basedOn w:val="20"/>
    <w:link w:val="3Char"/>
    <w:qFormat/>
    <w:rsid w:val="00603E72"/>
    <w:pPr>
      <w:ind w:left="0" w:firstLine="0"/>
    </w:pPr>
  </w:style>
  <w:style w:type="character" w:customStyle="1" w:styleId="3Char">
    <w:name w:val="큰 제목3 Char"/>
    <w:link w:val="3"/>
    <w:rsid w:val="00603E72"/>
    <w:rPr>
      <w:rFonts w:ascii="Arial" w:eastAsia="맑은 고딕" w:hAnsi="Arial" w:cs="Arial"/>
      <w:kern w:val="0"/>
      <w:sz w:val="24"/>
      <w:szCs w:val="24"/>
      <w:lang w:bidi="en-US"/>
    </w:rPr>
  </w:style>
  <w:style w:type="character" w:customStyle="1" w:styleId="2Char">
    <w:name w:val="제목 2 Char"/>
    <w:basedOn w:val="a0"/>
    <w:link w:val="2"/>
    <w:uiPriority w:val="9"/>
    <w:rsid w:val="00603E72"/>
    <w:rPr>
      <w:rFonts w:ascii="Calibri" w:eastAsia="Times New Roman" w:hAnsi="Calibri"/>
      <w:smallCaps/>
      <w:spacing w:val="5"/>
      <w:kern w:val="0"/>
      <w:sz w:val="28"/>
      <w:szCs w:val="28"/>
      <w:lang w:eastAsia="en-US" w:bidi="en-US"/>
    </w:rPr>
  </w:style>
  <w:style w:type="character" w:styleId="a5">
    <w:name w:val="Strong"/>
    <w:uiPriority w:val="22"/>
    <w:qFormat/>
    <w:rsid w:val="00603E72"/>
    <w:rPr>
      <w:b/>
      <w:bCs/>
    </w:rPr>
  </w:style>
  <w:style w:type="paragraph" w:styleId="a6">
    <w:name w:val="No Spacing"/>
    <w:uiPriority w:val="1"/>
    <w:qFormat/>
    <w:rsid w:val="00603E72"/>
    <w:pPr>
      <w:spacing w:after="0" w:line="240" w:lineRule="auto"/>
      <w:jc w:val="left"/>
    </w:pPr>
    <w:rPr>
      <w:rFonts w:ascii="Times New Roman" w:eastAsia="맑은 고딕" w:hAnsi="Times New Roman"/>
      <w:kern w:val="0"/>
      <w:szCs w:val="20"/>
      <w:lang w:eastAsia="en-US"/>
    </w:rPr>
  </w:style>
  <w:style w:type="character" w:styleId="a7">
    <w:name w:val="Intense Emphasis"/>
    <w:uiPriority w:val="21"/>
    <w:qFormat/>
    <w:rsid w:val="00603E72"/>
    <w:rPr>
      <w:b/>
      <w:i/>
      <w:color w:val="C0504D"/>
      <w:spacing w:val="10"/>
    </w:rPr>
  </w:style>
  <w:style w:type="paragraph" w:customStyle="1" w:styleId="text">
    <w:name w:val="text"/>
    <w:basedOn w:val="a"/>
    <w:link w:val="textChar"/>
    <w:qFormat/>
    <w:rsid w:val="00603E72"/>
    <w:pPr>
      <w:jc w:val="left"/>
    </w:pPr>
    <w:rPr>
      <w:rFonts w:ascii="Trebuchet MS" w:eastAsiaTheme="minorEastAsia" w:hAnsi="Trebuchet MS"/>
      <w:sz w:val="28"/>
      <w:szCs w:val="28"/>
    </w:rPr>
  </w:style>
  <w:style w:type="character" w:customStyle="1" w:styleId="textChar">
    <w:name w:val="text Char"/>
    <w:basedOn w:val="a0"/>
    <w:link w:val="text"/>
    <w:rsid w:val="00603E72"/>
    <w:rPr>
      <w:rFonts w:ascii="Trebuchet MS" w:hAnsi="Trebuchet MS"/>
      <w:sz w:val="28"/>
      <w:szCs w:val="28"/>
    </w:rPr>
  </w:style>
  <w:style w:type="table" w:styleId="a8">
    <w:name w:val="Table Grid"/>
    <w:basedOn w:val="a1"/>
    <w:uiPriority w:val="59"/>
    <w:rsid w:val="005B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71BFC"/>
    <w:rPr>
      <w:color w:val="0000FF" w:themeColor="hyperlink"/>
      <w:u w:val="single"/>
    </w:rPr>
  </w:style>
  <w:style w:type="paragraph" w:styleId="aa">
    <w:name w:val="Balloon Text"/>
    <w:basedOn w:val="a"/>
    <w:link w:val="Char0"/>
    <w:uiPriority w:val="99"/>
    <w:semiHidden/>
    <w:unhideWhenUsed/>
    <w:rsid w:val="001744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a"/>
    <w:uiPriority w:val="99"/>
    <w:semiHidden/>
    <w:rsid w:val="001744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1"/>
    <w:uiPriority w:val="99"/>
    <w:unhideWhenUsed/>
    <w:rsid w:val="00083A2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083A2B"/>
    <w:rPr>
      <w:rFonts w:ascii="맑은 고딕" w:eastAsia="맑은 고딕" w:hAnsi="맑은 고딕"/>
    </w:rPr>
  </w:style>
  <w:style w:type="paragraph" w:styleId="ac">
    <w:name w:val="footer"/>
    <w:basedOn w:val="a"/>
    <w:link w:val="Char2"/>
    <w:uiPriority w:val="99"/>
    <w:unhideWhenUsed/>
    <w:rsid w:val="00083A2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083A2B"/>
    <w:rPr>
      <w:rFonts w:ascii="맑은 고딕" w:eastAsia="맑은 고딕" w:hAnsi="맑은 고딕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72"/>
    <w:pPr>
      <w:widowControl w:val="0"/>
      <w:wordWrap w:val="0"/>
      <w:autoSpaceDE w:val="0"/>
      <w:autoSpaceDN w:val="0"/>
    </w:pPr>
    <w:rPr>
      <w:rFonts w:ascii="맑은 고딕" w:eastAsia="맑은 고딕" w:hAnsi="맑은 고딕"/>
    </w:rPr>
  </w:style>
  <w:style w:type="paragraph" w:styleId="2">
    <w:name w:val="heading 2"/>
    <w:basedOn w:val="a"/>
    <w:next w:val="a"/>
    <w:link w:val="2Char"/>
    <w:uiPriority w:val="9"/>
    <w:unhideWhenUsed/>
    <w:qFormat/>
    <w:rsid w:val="00603E72"/>
    <w:pPr>
      <w:widowControl/>
      <w:wordWrap/>
      <w:autoSpaceDE/>
      <w:autoSpaceDN/>
      <w:spacing w:before="240" w:after="80"/>
      <w:jc w:val="left"/>
      <w:outlineLvl w:val="1"/>
    </w:pPr>
    <w:rPr>
      <w:rFonts w:ascii="Calibri" w:eastAsia="Times New Roman" w:hAnsi="Calibri"/>
      <w:smallCaps/>
      <w:spacing w:val="5"/>
      <w:kern w:val="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큰 제목"/>
    <w:basedOn w:val="a"/>
    <w:link w:val="Char"/>
    <w:rsid w:val="00184AB6"/>
    <w:pPr>
      <w:ind w:left="400" w:hanging="400"/>
    </w:pPr>
    <w:rPr>
      <w:rFonts w:ascii="Arial" w:hAnsi="Arial" w:cs="Arial"/>
      <w:b/>
      <w:sz w:val="24"/>
      <w:szCs w:val="24"/>
      <w:lang w:bidi="en-US"/>
    </w:rPr>
  </w:style>
  <w:style w:type="character" w:customStyle="1" w:styleId="Char">
    <w:name w:val="큰 제목 Char"/>
    <w:link w:val="a3"/>
    <w:rsid w:val="00184AB6"/>
    <w:rPr>
      <w:rFonts w:ascii="Arial" w:hAnsi="Arial" w:cs="Arial"/>
      <w:b/>
      <w:sz w:val="24"/>
      <w:szCs w:val="24"/>
      <w:lang w:bidi="en-US"/>
    </w:rPr>
  </w:style>
  <w:style w:type="paragraph" w:customStyle="1" w:styleId="20">
    <w:name w:val="큰 제목2"/>
    <w:basedOn w:val="a4"/>
    <w:link w:val="2Char1"/>
    <w:qFormat/>
    <w:rsid w:val="00603E72"/>
    <w:pPr>
      <w:widowControl/>
      <w:wordWrap/>
      <w:autoSpaceDE/>
      <w:autoSpaceDN/>
      <w:ind w:leftChars="0" w:left="687" w:hanging="403"/>
      <w:jc w:val="left"/>
    </w:pPr>
    <w:rPr>
      <w:rFonts w:ascii="Arial" w:hAnsi="Arial" w:cs="Arial"/>
      <w:kern w:val="0"/>
      <w:sz w:val="24"/>
      <w:szCs w:val="24"/>
      <w:lang w:val="x-none" w:eastAsia="x-none" w:bidi="en-US"/>
    </w:rPr>
  </w:style>
  <w:style w:type="character" w:customStyle="1" w:styleId="2Char1">
    <w:name w:val="큰 제목2 Char1"/>
    <w:link w:val="20"/>
    <w:rsid w:val="00603E72"/>
    <w:rPr>
      <w:rFonts w:ascii="Arial" w:eastAsia="맑은 고딕" w:hAnsi="Arial" w:cs="Arial"/>
      <w:kern w:val="0"/>
      <w:sz w:val="24"/>
      <w:szCs w:val="24"/>
      <w:lang w:val="x-none" w:eastAsia="x-none" w:bidi="en-US"/>
    </w:rPr>
  </w:style>
  <w:style w:type="paragraph" w:styleId="a4">
    <w:name w:val="List Paragraph"/>
    <w:basedOn w:val="a"/>
    <w:uiPriority w:val="34"/>
    <w:qFormat/>
    <w:rsid w:val="00603E72"/>
    <w:pPr>
      <w:ind w:leftChars="400" w:left="800"/>
    </w:pPr>
  </w:style>
  <w:style w:type="paragraph" w:customStyle="1" w:styleId="3">
    <w:name w:val="큰 제목3"/>
    <w:basedOn w:val="20"/>
    <w:link w:val="3Char"/>
    <w:qFormat/>
    <w:rsid w:val="00603E72"/>
    <w:pPr>
      <w:ind w:left="0" w:firstLine="0"/>
    </w:pPr>
  </w:style>
  <w:style w:type="character" w:customStyle="1" w:styleId="3Char">
    <w:name w:val="큰 제목3 Char"/>
    <w:link w:val="3"/>
    <w:rsid w:val="00603E72"/>
    <w:rPr>
      <w:rFonts w:ascii="Arial" w:eastAsia="맑은 고딕" w:hAnsi="Arial" w:cs="Arial"/>
      <w:kern w:val="0"/>
      <w:sz w:val="24"/>
      <w:szCs w:val="24"/>
      <w:lang w:val="x-none" w:eastAsia="x-none" w:bidi="en-US"/>
    </w:rPr>
  </w:style>
  <w:style w:type="character" w:customStyle="1" w:styleId="2Char">
    <w:name w:val="제목 2 Char"/>
    <w:basedOn w:val="a0"/>
    <w:link w:val="2"/>
    <w:uiPriority w:val="9"/>
    <w:rsid w:val="00603E72"/>
    <w:rPr>
      <w:rFonts w:ascii="Calibri" w:eastAsia="Times New Roman" w:hAnsi="Calibri"/>
      <w:smallCaps/>
      <w:spacing w:val="5"/>
      <w:kern w:val="0"/>
      <w:sz w:val="28"/>
      <w:szCs w:val="28"/>
      <w:lang w:eastAsia="en-US" w:bidi="en-US"/>
    </w:rPr>
  </w:style>
  <w:style w:type="character" w:styleId="a5">
    <w:name w:val="Strong"/>
    <w:uiPriority w:val="22"/>
    <w:qFormat/>
    <w:rsid w:val="00603E72"/>
    <w:rPr>
      <w:b/>
      <w:bCs/>
    </w:rPr>
  </w:style>
  <w:style w:type="paragraph" w:styleId="a6">
    <w:name w:val="No Spacing"/>
    <w:uiPriority w:val="1"/>
    <w:qFormat/>
    <w:rsid w:val="00603E72"/>
    <w:pPr>
      <w:spacing w:after="0" w:line="240" w:lineRule="auto"/>
      <w:jc w:val="left"/>
    </w:pPr>
    <w:rPr>
      <w:rFonts w:ascii="Times New Roman" w:eastAsia="맑은 고딕" w:hAnsi="Times New Roman"/>
      <w:kern w:val="0"/>
      <w:szCs w:val="20"/>
      <w:lang w:eastAsia="en-US"/>
    </w:rPr>
  </w:style>
  <w:style w:type="character" w:styleId="a7">
    <w:name w:val="Intense Emphasis"/>
    <w:uiPriority w:val="21"/>
    <w:qFormat/>
    <w:rsid w:val="00603E72"/>
    <w:rPr>
      <w:b/>
      <w:i/>
      <w:color w:val="C0504D"/>
      <w:spacing w:val="10"/>
    </w:rPr>
  </w:style>
  <w:style w:type="paragraph" w:customStyle="1" w:styleId="text">
    <w:name w:val="text"/>
    <w:basedOn w:val="a"/>
    <w:link w:val="textChar"/>
    <w:qFormat/>
    <w:rsid w:val="00603E72"/>
    <w:pPr>
      <w:jc w:val="left"/>
    </w:pPr>
    <w:rPr>
      <w:rFonts w:ascii="Trebuchet MS" w:eastAsiaTheme="minorEastAsia" w:hAnsi="Trebuchet MS"/>
      <w:sz w:val="28"/>
      <w:szCs w:val="28"/>
    </w:rPr>
  </w:style>
  <w:style w:type="character" w:customStyle="1" w:styleId="textChar">
    <w:name w:val="text Char"/>
    <w:basedOn w:val="a0"/>
    <w:link w:val="text"/>
    <w:rsid w:val="00603E72"/>
    <w:rPr>
      <w:rFonts w:ascii="Trebuchet MS" w:hAnsi="Trebuchet MS"/>
      <w:sz w:val="28"/>
      <w:szCs w:val="28"/>
    </w:rPr>
  </w:style>
  <w:style w:type="table" w:styleId="a8">
    <w:name w:val="Table Grid"/>
    <w:basedOn w:val="a1"/>
    <w:uiPriority w:val="59"/>
    <w:rsid w:val="005B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71BFC"/>
    <w:rPr>
      <w:color w:val="0000FF" w:themeColor="hyperlink"/>
      <w:u w:val="single"/>
    </w:rPr>
  </w:style>
  <w:style w:type="paragraph" w:styleId="aa">
    <w:name w:val="Balloon Text"/>
    <w:basedOn w:val="a"/>
    <w:link w:val="Char0"/>
    <w:uiPriority w:val="99"/>
    <w:semiHidden/>
    <w:unhideWhenUsed/>
    <w:rsid w:val="001744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a"/>
    <w:uiPriority w:val="99"/>
    <w:semiHidden/>
    <w:rsid w:val="001744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1"/>
    <w:uiPriority w:val="99"/>
    <w:unhideWhenUsed/>
    <w:rsid w:val="00083A2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083A2B"/>
    <w:rPr>
      <w:rFonts w:ascii="맑은 고딕" w:eastAsia="맑은 고딕" w:hAnsi="맑은 고딕"/>
    </w:rPr>
  </w:style>
  <w:style w:type="paragraph" w:styleId="ac">
    <w:name w:val="footer"/>
    <w:basedOn w:val="a"/>
    <w:link w:val="Char2"/>
    <w:uiPriority w:val="99"/>
    <w:unhideWhenUsed/>
    <w:rsid w:val="00083A2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083A2B"/>
    <w:rPr>
      <w:rFonts w:ascii="맑은 고딕" w:eastAsia="맑은 고딕" w:hAnsi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park@iom-mrtc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r.park@iom-mrtc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om-mrt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za.snu.ac.kr/~snupop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IMMI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woochan</dc:creator>
  <cp:lastModifiedBy>jwpark</cp:lastModifiedBy>
  <cp:revision>3</cp:revision>
  <cp:lastPrinted>2011-07-18T02:27:00Z</cp:lastPrinted>
  <dcterms:created xsi:type="dcterms:W3CDTF">2011-08-22T08:36:00Z</dcterms:created>
  <dcterms:modified xsi:type="dcterms:W3CDTF">2011-08-23T00:20:00Z</dcterms:modified>
</cp:coreProperties>
</file>